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D963" w14:textId="77777777" w:rsidR="0036488F" w:rsidRDefault="00000000">
      <w:pPr>
        <w:spacing w:line="312" w:lineRule="auto"/>
        <w:rPr>
          <w:rFonts w:ascii="Roboto" w:eastAsia="Roboto" w:hAnsi="Roboto" w:cs="Roboto"/>
          <w:b/>
          <w:color w:val="007681"/>
        </w:rPr>
      </w:pPr>
      <w:r>
        <w:rPr>
          <w:rFonts w:ascii="Roboto" w:eastAsia="Roboto" w:hAnsi="Roboto" w:cs="Roboto"/>
          <w:b/>
          <w:color w:val="007681"/>
        </w:rPr>
        <w:t>FOR EMPLOYERS</w:t>
      </w:r>
    </w:p>
    <w:p w14:paraId="326A59B9" w14:textId="055525ED" w:rsidR="0036488F" w:rsidRDefault="00032CED">
      <w:pPr>
        <w:pStyle w:val="Heading1"/>
        <w:spacing w:before="0" w:after="0" w:line="312" w:lineRule="auto"/>
        <w:rPr>
          <w:rFonts w:ascii="Lora" w:eastAsia="Lora" w:hAnsi="Lora" w:cs="Lora"/>
          <w:color w:val="414042"/>
          <w:sz w:val="48"/>
          <w:szCs w:val="48"/>
        </w:rPr>
      </w:pPr>
      <w:bookmarkStart w:id="0" w:name="_9b8p812x51dj" w:colFirst="0" w:colLast="0"/>
      <w:bookmarkEnd w:id="0"/>
      <w:r>
        <w:rPr>
          <w:rFonts w:ascii="Lora" w:eastAsia="Lora" w:hAnsi="Lora" w:cs="Lora"/>
          <w:color w:val="414042"/>
          <w:sz w:val="48"/>
          <w:szCs w:val="48"/>
        </w:rPr>
        <w:t>Holiday Blues</w:t>
      </w:r>
      <w:r w:rsidR="00794533">
        <w:rPr>
          <w:rFonts w:ascii="Lora" w:eastAsia="Lora" w:hAnsi="Lora" w:cs="Lora"/>
          <w:color w:val="414042"/>
          <w:sz w:val="48"/>
          <w:szCs w:val="48"/>
        </w:rPr>
        <w:t xml:space="preserve"> campaign</w:t>
      </w:r>
      <w:r w:rsidR="00F57529">
        <w:rPr>
          <w:rFonts w:ascii="Lora" w:eastAsia="Lora" w:hAnsi="Lora" w:cs="Lora"/>
          <w:color w:val="414042"/>
          <w:sz w:val="48"/>
          <w:szCs w:val="48"/>
        </w:rPr>
        <w:t xml:space="preserve"> content</w:t>
      </w:r>
      <w:r w:rsidR="00134ED6">
        <w:rPr>
          <w:rFonts w:ascii="Lora" w:eastAsia="Lora" w:hAnsi="Lora" w:cs="Lora"/>
          <w:color w:val="414042"/>
          <w:sz w:val="48"/>
          <w:szCs w:val="48"/>
        </w:rPr>
        <w:t xml:space="preserve"> </w:t>
      </w:r>
    </w:p>
    <w:p w14:paraId="6FC03281" w14:textId="163AD87C" w:rsidR="00F57529" w:rsidRDefault="00F57529" w:rsidP="00E11B78">
      <w:pPr>
        <w:pStyle w:val="NormalWeb"/>
        <w:spacing w:before="0" w:beforeAutospacing="0" w:after="0" w:afterAutospacing="0"/>
        <w:rPr>
          <w:rFonts w:ascii="Roboto" w:hAnsi="Roboto"/>
          <w:b/>
          <w:bCs/>
          <w:color w:val="007681"/>
          <w:sz w:val="22"/>
          <w:szCs w:val="22"/>
        </w:rPr>
      </w:pPr>
      <w:r>
        <w:rPr>
          <w:rFonts w:ascii="Roboto" w:hAnsi="Roboto"/>
          <w:b/>
          <w:bCs/>
          <w:color w:val="007681"/>
          <w:sz w:val="22"/>
          <w:szCs w:val="22"/>
        </w:rPr>
        <w:t>FOR GROUPS WITH 98POINT6 THERAPY OFFERING.</w:t>
      </w:r>
    </w:p>
    <w:p w14:paraId="131A41A9" w14:textId="6A8FD2A7" w:rsidR="00E11B78" w:rsidRDefault="00E11B78" w:rsidP="00E11B78">
      <w:pPr>
        <w:pStyle w:val="NormalWeb"/>
        <w:spacing w:before="0" w:beforeAutospacing="0" w:after="0" w:afterAutospacing="0"/>
      </w:pPr>
      <w:r>
        <w:rPr>
          <w:rFonts w:ascii="Roboto" w:hAnsi="Roboto"/>
          <w:color w:val="414042"/>
          <w:sz w:val="22"/>
          <w:szCs w:val="22"/>
        </w:rPr>
        <w:t>Use this content in internal communications to make your employees aware of their 98point6 therapy benefits.</w:t>
      </w:r>
    </w:p>
    <w:p w14:paraId="7155A07F" w14:textId="77777777" w:rsidR="00E11B78" w:rsidRDefault="00E11B78" w:rsidP="00E11B78">
      <w:pPr>
        <w:pStyle w:val="NormalWeb"/>
        <w:spacing w:before="0" w:beforeAutospacing="0" w:after="0" w:afterAutospacing="0"/>
      </w:pPr>
      <w:r>
        <w:rPr>
          <w:rFonts w:ascii="Roboto" w:hAnsi="Roboto"/>
          <w:color w:val="414042"/>
          <w:sz w:val="22"/>
          <w:szCs w:val="22"/>
        </w:rPr>
        <w:t> </w:t>
      </w:r>
    </w:p>
    <w:p w14:paraId="7CFB1980" w14:textId="77777777" w:rsidR="00E11B78" w:rsidRDefault="00E11B78" w:rsidP="00E11B78">
      <w:pPr>
        <w:pStyle w:val="NormalWeb"/>
        <w:spacing w:before="0" w:beforeAutospacing="0" w:after="0" w:afterAutospacing="0"/>
      </w:pPr>
      <w:r>
        <w:rPr>
          <w:rFonts w:ascii="Roboto" w:hAnsi="Roboto"/>
          <w:b/>
          <w:bCs/>
          <w:color w:val="F26C64"/>
          <w:sz w:val="22"/>
          <w:szCs w:val="22"/>
        </w:rPr>
        <w:t>Instructions</w:t>
      </w:r>
    </w:p>
    <w:p w14:paraId="480E3CF5" w14:textId="77777777" w:rsidR="00E11B78" w:rsidRDefault="00E11B78" w:rsidP="00E11B78">
      <w:pPr>
        <w:pStyle w:val="NormalWeb"/>
        <w:spacing w:before="0" w:beforeAutospacing="0" w:after="0" w:afterAutospacing="0"/>
      </w:pPr>
      <w:r>
        <w:rPr>
          <w:rFonts w:ascii="Roboto" w:hAnsi="Roboto"/>
          <w:color w:val="414042"/>
          <w:sz w:val="22"/>
          <w:szCs w:val="22"/>
        </w:rPr>
        <w:t>Copy and paste the below content that works best for the way you want your employees to receive the information. Customize the highlighted content with eligibility or pricing information specific to your population.</w:t>
      </w:r>
    </w:p>
    <w:p w14:paraId="65456DC6" w14:textId="77777777" w:rsidR="00E11B78" w:rsidRDefault="00E11B78" w:rsidP="00E11B78">
      <w:pPr>
        <w:pStyle w:val="NormalWeb"/>
        <w:spacing w:before="0" w:beforeAutospacing="0" w:after="0" w:afterAutospacing="0"/>
      </w:pPr>
      <w:r>
        <w:rPr>
          <w:rFonts w:ascii="Roboto" w:hAnsi="Roboto"/>
          <w:color w:val="414042"/>
          <w:sz w:val="22"/>
          <w:szCs w:val="22"/>
        </w:rPr>
        <w:t> </w:t>
      </w:r>
    </w:p>
    <w:p w14:paraId="33913EEA" w14:textId="77777777" w:rsidR="00E11B78" w:rsidRDefault="00E11B78" w:rsidP="00E11B78">
      <w:pPr>
        <w:pStyle w:val="NormalWeb"/>
        <w:spacing w:before="0" w:beforeAutospacing="0" w:after="0" w:afterAutospacing="0"/>
      </w:pPr>
      <w:r>
        <w:rPr>
          <w:rFonts w:ascii="Roboto" w:hAnsi="Roboto"/>
          <w:b/>
          <w:bCs/>
          <w:color w:val="F26C64"/>
          <w:sz w:val="22"/>
          <w:szCs w:val="22"/>
        </w:rPr>
        <w:t>Email:</w:t>
      </w:r>
      <w:r>
        <w:rPr>
          <w:rFonts w:ascii="Roboto" w:hAnsi="Roboto"/>
          <w:color w:val="414042"/>
          <w:sz w:val="22"/>
          <w:szCs w:val="22"/>
        </w:rPr>
        <w:t xml:space="preserve"> Designed for email or intranet </w:t>
      </w:r>
    </w:p>
    <w:p w14:paraId="662765C1" w14:textId="77777777" w:rsidR="00E11B78" w:rsidRDefault="00E11B78" w:rsidP="00E11B78">
      <w:pPr>
        <w:pStyle w:val="NormalWeb"/>
        <w:spacing w:before="0" w:beforeAutospacing="0" w:after="0" w:afterAutospacing="0"/>
      </w:pPr>
      <w:r>
        <w:rPr>
          <w:rFonts w:ascii="Roboto" w:hAnsi="Roboto"/>
          <w:b/>
          <w:bCs/>
          <w:color w:val="F26C64"/>
          <w:sz w:val="22"/>
          <w:szCs w:val="22"/>
        </w:rPr>
        <w:t xml:space="preserve">Newsletter: </w:t>
      </w:r>
      <w:r>
        <w:rPr>
          <w:rFonts w:ascii="Roboto" w:hAnsi="Roboto"/>
          <w:color w:val="414042"/>
          <w:sz w:val="22"/>
          <w:szCs w:val="22"/>
        </w:rPr>
        <w:t>Ready for your employee newsletter or a brief intranet reminder</w:t>
      </w:r>
    </w:p>
    <w:p w14:paraId="107799A6" w14:textId="77777777" w:rsidR="00E11B78" w:rsidRDefault="00E11B78" w:rsidP="00E11B78">
      <w:pPr>
        <w:pStyle w:val="NormalWeb"/>
        <w:spacing w:before="0" w:beforeAutospacing="0" w:after="0" w:afterAutospacing="0"/>
      </w:pPr>
      <w:r>
        <w:rPr>
          <w:rFonts w:ascii="Roboto" w:hAnsi="Roboto"/>
          <w:b/>
          <w:bCs/>
          <w:color w:val="F26C64"/>
          <w:sz w:val="22"/>
          <w:szCs w:val="22"/>
        </w:rPr>
        <w:t>Text:</w:t>
      </w:r>
      <w:r>
        <w:rPr>
          <w:rFonts w:ascii="Roboto" w:hAnsi="Roboto"/>
          <w:color w:val="414042"/>
          <w:sz w:val="22"/>
          <w:szCs w:val="22"/>
        </w:rPr>
        <w:t xml:space="preserve"> Great for an employee text message, intranet banner or your digital screen</w:t>
      </w:r>
    </w:p>
    <w:p w14:paraId="574E246F" w14:textId="77777777" w:rsidR="00E11B78" w:rsidRDefault="00E11B78" w:rsidP="00E11B78"/>
    <w:p w14:paraId="6BD899D4" w14:textId="77777777" w:rsidR="00E11B78" w:rsidRDefault="00E11B78" w:rsidP="00E11B78">
      <w:pPr>
        <w:pStyle w:val="Heading2"/>
        <w:spacing w:before="0" w:after="0"/>
      </w:pPr>
      <w:r>
        <w:rPr>
          <w:rFonts w:ascii="Roboto" w:hAnsi="Roboto"/>
          <w:b/>
          <w:bCs/>
          <w:color w:val="007681"/>
          <w:sz w:val="30"/>
          <w:szCs w:val="30"/>
        </w:rPr>
        <w:t>Primary Care and Behavioral Health</w:t>
      </w:r>
    </w:p>
    <w:p w14:paraId="6F923C3E" w14:textId="77777777" w:rsidR="00E11B78" w:rsidRDefault="00E11B78" w:rsidP="00E11B78">
      <w:pPr>
        <w:pStyle w:val="NormalWeb"/>
        <w:spacing w:before="0" w:beforeAutospacing="0" w:after="0" w:afterAutospacing="0"/>
      </w:pPr>
      <w:r>
        <w:rPr>
          <w:rFonts w:ascii="Roboto" w:hAnsi="Roboto"/>
          <w:color w:val="3C4043"/>
          <w:sz w:val="22"/>
          <w:szCs w:val="22"/>
        </w:rPr>
        <w:t>This content is applicable to employer groups who have the behavioral health offering through 98point6.</w:t>
      </w:r>
    </w:p>
    <w:p w14:paraId="581E1BD2" w14:textId="77777777" w:rsidR="00E11B78" w:rsidRDefault="00E11B78" w:rsidP="00E11B78">
      <w:pPr>
        <w:pStyle w:val="Heading3"/>
      </w:pPr>
      <w:r>
        <w:rPr>
          <w:rFonts w:ascii="Roboto" w:hAnsi="Roboto"/>
          <w:b/>
          <w:bCs/>
          <w:color w:val="F26C64"/>
          <w:sz w:val="24"/>
          <w:szCs w:val="24"/>
        </w:rPr>
        <w:t>Email/Long Copy</w:t>
      </w:r>
    </w:p>
    <w:p w14:paraId="161E2687" w14:textId="77777777" w:rsidR="00E11B78" w:rsidRDefault="00E11B78" w:rsidP="00E11B78">
      <w:pPr>
        <w:pStyle w:val="NormalWeb"/>
        <w:spacing w:before="0" w:beforeAutospacing="0" w:after="0" w:afterAutospacing="0"/>
      </w:pPr>
      <w:r>
        <w:rPr>
          <w:rFonts w:ascii="Roboto" w:hAnsi="Roboto"/>
          <w:color w:val="3C4043"/>
          <w:sz w:val="22"/>
          <w:szCs w:val="22"/>
        </w:rPr>
        <w:t>Use the following copy to send an email to your employee population or as a post on your intranet site. This can be positioned as a general email message or used as an extended intranet post.</w:t>
      </w:r>
    </w:p>
    <w:p w14:paraId="1DB8B75A" w14:textId="77777777" w:rsidR="00E11B78" w:rsidRDefault="00E11B78" w:rsidP="00E11B78"/>
    <w:p w14:paraId="525EB4E9" w14:textId="77777777" w:rsidR="00E11B78" w:rsidRDefault="00E11B78" w:rsidP="00E11B78">
      <w:pPr>
        <w:pStyle w:val="NormalWeb"/>
        <w:spacing w:before="0" w:beforeAutospacing="0" w:after="0" w:afterAutospacing="0"/>
      </w:pPr>
      <w:r>
        <w:rPr>
          <w:rFonts w:ascii="Roboto" w:hAnsi="Roboto"/>
          <w:b/>
          <w:bCs/>
          <w:color w:val="3C4043"/>
          <w:sz w:val="22"/>
          <w:szCs w:val="22"/>
        </w:rPr>
        <w:t>Subject or header: </w:t>
      </w:r>
    </w:p>
    <w:p w14:paraId="61E5AFFC" w14:textId="77777777" w:rsidR="00032CED" w:rsidRPr="00032CED" w:rsidRDefault="00032CED" w:rsidP="00032CED">
      <w:pPr>
        <w:pStyle w:val="NormalWeb"/>
        <w:spacing w:before="0" w:beforeAutospacing="0" w:after="0" w:afterAutospacing="0"/>
        <w:rPr>
          <w:color w:val="414042"/>
        </w:rPr>
      </w:pPr>
      <w:r w:rsidRPr="00032CED">
        <w:rPr>
          <w:rFonts w:ascii="Roboto" w:hAnsi="Roboto"/>
          <w:b/>
          <w:bCs/>
          <w:color w:val="414042"/>
          <w:sz w:val="22"/>
          <w:szCs w:val="22"/>
        </w:rPr>
        <w:t>Option 1: Need support? Use your 98point6 benefit.</w:t>
      </w:r>
    </w:p>
    <w:p w14:paraId="439D37CE" w14:textId="0172AAD6" w:rsidR="00032CED" w:rsidRDefault="00032CED" w:rsidP="00032CED">
      <w:pPr>
        <w:pStyle w:val="NormalWeb"/>
        <w:spacing w:before="0" w:beforeAutospacing="0" w:after="0" w:afterAutospacing="0"/>
        <w:rPr>
          <w:rFonts w:ascii="Roboto" w:hAnsi="Roboto"/>
          <w:b/>
          <w:bCs/>
          <w:color w:val="414042"/>
          <w:sz w:val="22"/>
          <w:szCs w:val="22"/>
        </w:rPr>
      </w:pPr>
      <w:r w:rsidRPr="00032CED">
        <w:rPr>
          <w:rFonts w:ascii="Roboto" w:hAnsi="Roboto"/>
          <w:b/>
          <w:bCs/>
          <w:color w:val="414042"/>
          <w:sz w:val="22"/>
          <w:szCs w:val="22"/>
        </w:rPr>
        <w:t xml:space="preserve">Option 2: </w:t>
      </w:r>
      <w:r>
        <w:rPr>
          <w:rFonts w:ascii="Roboto" w:hAnsi="Roboto"/>
          <w:b/>
          <w:bCs/>
          <w:color w:val="414042"/>
          <w:sz w:val="22"/>
          <w:szCs w:val="22"/>
        </w:rPr>
        <w:t>Not feeling so holiday?</w:t>
      </w:r>
    </w:p>
    <w:p w14:paraId="271094C8" w14:textId="3D7F335B" w:rsidR="00032CED" w:rsidRPr="00032CED" w:rsidRDefault="00032CED" w:rsidP="00032CED">
      <w:pPr>
        <w:pStyle w:val="NormalWeb"/>
        <w:spacing w:before="0" w:beforeAutospacing="0" w:after="0" w:afterAutospacing="0"/>
        <w:rPr>
          <w:color w:val="414042"/>
        </w:rPr>
      </w:pPr>
      <w:r>
        <w:rPr>
          <w:rFonts w:ascii="Roboto" w:hAnsi="Roboto"/>
          <w:b/>
          <w:bCs/>
          <w:color w:val="414042"/>
          <w:sz w:val="22"/>
          <w:szCs w:val="22"/>
        </w:rPr>
        <w:t>Option 3: Overcoming the holiday blues</w:t>
      </w:r>
    </w:p>
    <w:p w14:paraId="39C5ADD2" w14:textId="77777777" w:rsidR="00E11B78" w:rsidRDefault="00E11B78" w:rsidP="00E11B78"/>
    <w:p w14:paraId="57369754" w14:textId="77777777" w:rsidR="00032CED" w:rsidRPr="00032CED" w:rsidRDefault="00032CED" w:rsidP="00032CED">
      <w:pPr>
        <w:rPr>
          <w:rFonts w:ascii="Roboto" w:eastAsia="Times New Roman" w:hAnsi="Roboto" w:cs="Times New Roman"/>
          <w:color w:val="414042"/>
          <w:lang w:val="en-US"/>
        </w:rPr>
      </w:pPr>
      <w:r w:rsidRPr="00032CED">
        <w:rPr>
          <w:rFonts w:ascii="Roboto" w:eastAsia="Times New Roman" w:hAnsi="Roboto" w:cs="Times New Roman"/>
          <w:color w:val="414042"/>
          <w:lang w:val="en-US"/>
        </w:rPr>
        <w:t xml:space="preserve">Many people live with conditions such as anxiety, </w:t>
      </w:r>
      <w:proofErr w:type="gramStart"/>
      <w:r w:rsidRPr="00032CED">
        <w:rPr>
          <w:rFonts w:ascii="Roboto" w:eastAsia="Times New Roman" w:hAnsi="Roboto" w:cs="Times New Roman"/>
          <w:color w:val="414042"/>
          <w:lang w:val="en-US"/>
        </w:rPr>
        <w:t>depression</w:t>
      </w:r>
      <w:proofErr w:type="gramEnd"/>
      <w:r w:rsidRPr="00032CED">
        <w:rPr>
          <w:rFonts w:ascii="Roboto" w:eastAsia="Times New Roman" w:hAnsi="Roboto" w:cs="Times New Roman"/>
          <w:color w:val="414042"/>
          <w:lang w:val="en-US"/>
        </w:rPr>
        <w:t xml:space="preserve"> and other emotional health stressors. These health conditions can affect how people think, feel and act—and they can set in any time of year, even during the holiday season. </w:t>
      </w:r>
    </w:p>
    <w:p w14:paraId="645866B4" w14:textId="77777777" w:rsidR="00032CED" w:rsidRPr="00032CED" w:rsidRDefault="00032CED" w:rsidP="00032CED">
      <w:pPr>
        <w:rPr>
          <w:rFonts w:ascii="Roboto" w:eastAsia="Times New Roman" w:hAnsi="Roboto" w:cs="Times New Roman"/>
          <w:color w:val="414042"/>
          <w:lang w:val="en-US"/>
        </w:rPr>
      </w:pPr>
    </w:p>
    <w:p w14:paraId="0913E06B" w14:textId="6225B857" w:rsidR="00032CED" w:rsidRPr="00032CED" w:rsidRDefault="00032CED" w:rsidP="00032CED">
      <w:pPr>
        <w:rPr>
          <w:rFonts w:ascii="Roboto" w:eastAsia="Times New Roman" w:hAnsi="Roboto" w:cs="Times New Roman"/>
          <w:color w:val="414042"/>
          <w:lang w:val="en-US"/>
        </w:rPr>
      </w:pPr>
      <w:r w:rsidRPr="00032CED">
        <w:rPr>
          <w:rFonts w:ascii="Roboto" w:eastAsia="Times New Roman" w:hAnsi="Roboto" w:cs="Times New Roman"/>
          <w:color w:val="414042"/>
          <w:lang w:val="en-US"/>
        </w:rPr>
        <w:t xml:space="preserve">Take charge of your health. </w:t>
      </w:r>
    </w:p>
    <w:p w14:paraId="5A952663" w14:textId="77777777" w:rsidR="00032CED" w:rsidRPr="00032CED" w:rsidRDefault="00032CED" w:rsidP="00032CED">
      <w:pPr>
        <w:rPr>
          <w:rFonts w:ascii="Roboto" w:eastAsia="Times New Roman" w:hAnsi="Roboto" w:cs="Times New Roman"/>
          <w:color w:val="414042"/>
          <w:lang w:val="en-US"/>
        </w:rPr>
      </w:pPr>
    </w:p>
    <w:p w14:paraId="26EE82AD" w14:textId="77777777" w:rsidR="00032CED" w:rsidRPr="00032CED" w:rsidRDefault="00032CED" w:rsidP="00032CED">
      <w:pPr>
        <w:rPr>
          <w:rFonts w:ascii="Roboto" w:eastAsia="Times New Roman" w:hAnsi="Roboto" w:cs="Times New Roman"/>
          <w:color w:val="414042"/>
          <w:lang w:val="en-US"/>
        </w:rPr>
      </w:pPr>
      <w:r w:rsidRPr="00032CED">
        <w:rPr>
          <w:rFonts w:ascii="Roboto" w:eastAsia="Times New Roman" w:hAnsi="Roboto" w:cs="Times New Roman"/>
          <w:color w:val="414042"/>
          <w:lang w:val="en-US"/>
        </w:rPr>
        <w:t>Get text-based primary care* and video-based therapy** from wherever you are with 98point6. You’ll receive guidance from a care team that includes primary care physicians and therapists who work together to help you address your concerns and get back to feeling like yourself.</w:t>
      </w:r>
    </w:p>
    <w:p w14:paraId="2717F11A" w14:textId="77777777" w:rsidR="00032CED" w:rsidRPr="00032CED" w:rsidRDefault="00032CED" w:rsidP="00032CED">
      <w:pPr>
        <w:rPr>
          <w:rFonts w:ascii="Roboto" w:eastAsia="Times New Roman" w:hAnsi="Roboto" w:cs="Times New Roman"/>
          <w:color w:val="414042"/>
          <w:lang w:val="en-US"/>
        </w:rPr>
      </w:pPr>
    </w:p>
    <w:p w14:paraId="5C894C82" w14:textId="77777777" w:rsidR="00032CED" w:rsidRPr="00032CED" w:rsidRDefault="00032CED" w:rsidP="00032CED">
      <w:pPr>
        <w:rPr>
          <w:rFonts w:ascii="Roboto" w:eastAsia="Times New Roman" w:hAnsi="Roboto" w:cs="Times New Roman"/>
          <w:color w:val="414042"/>
          <w:lang w:val="en-US"/>
        </w:rPr>
      </w:pPr>
      <w:r w:rsidRPr="00032CED">
        <w:rPr>
          <w:rFonts w:ascii="Roboto" w:eastAsia="Times New Roman" w:hAnsi="Roboto" w:cs="Times New Roman"/>
          <w:color w:val="414042"/>
          <w:lang w:val="en-US"/>
        </w:rPr>
        <w:lastRenderedPageBreak/>
        <w:t>Our care team can:</w:t>
      </w:r>
    </w:p>
    <w:p w14:paraId="1A48FDCE" w14:textId="77777777" w:rsidR="00032CED" w:rsidRPr="00032CED" w:rsidRDefault="00032CED" w:rsidP="00032CED">
      <w:pPr>
        <w:numPr>
          <w:ilvl w:val="0"/>
          <w:numId w:val="9"/>
        </w:numPr>
        <w:rPr>
          <w:rFonts w:ascii="Roboto" w:eastAsia="Times New Roman" w:hAnsi="Roboto" w:cs="Times New Roman"/>
          <w:color w:val="414042"/>
          <w:lang w:val="en-US"/>
        </w:rPr>
      </w:pPr>
      <w:r w:rsidRPr="00032CED">
        <w:rPr>
          <w:rFonts w:ascii="Roboto" w:eastAsia="Times New Roman" w:hAnsi="Roboto" w:cs="Times New Roman"/>
          <w:color w:val="414042"/>
          <w:lang w:val="en-US"/>
        </w:rPr>
        <w:t>Provide diagnosis and treatment for 600+ conditions</w:t>
      </w:r>
    </w:p>
    <w:p w14:paraId="7D3D94DC" w14:textId="77777777" w:rsidR="00032CED" w:rsidRPr="00032CED" w:rsidRDefault="00032CED" w:rsidP="00032CED">
      <w:pPr>
        <w:numPr>
          <w:ilvl w:val="0"/>
          <w:numId w:val="9"/>
        </w:numPr>
        <w:rPr>
          <w:rFonts w:ascii="Roboto" w:eastAsia="Times New Roman" w:hAnsi="Roboto" w:cs="Times New Roman"/>
          <w:color w:val="414042"/>
          <w:lang w:val="en-US"/>
        </w:rPr>
      </w:pPr>
      <w:r w:rsidRPr="00032CED">
        <w:rPr>
          <w:rFonts w:ascii="Roboto" w:eastAsia="Times New Roman" w:hAnsi="Roboto" w:cs="Times New Roman"/>
          <w:color w:val="414042"/>
          <w:lang w:val="en-US"/>
        </w:rPr>
        <w:t xml:space="preserve">Answer health questions </w:t>
      </w:r>
    </w:p>
    <w:p w14:paraId="3E84B1A2" w14:textId="77777777" w:rsidR="00032CED" w:rsidRPr="00032CED" w:rsidRDefault="00032CED" w:rsidP="00032CED">
      <w:pPr>
        <w:numPr>
          <w:ilvl w:val="0"/>
          <w:numId w:val="9"/>
        </w:numPr>
        <w:rPr>
          <w:rFonts w:ascii="Roboto" w:eastAsia="Times New Roman" w:hAnsi="Roboto" w:cs="Times New Roman"/>
          <w:color w:val="414042"/>
          <w:lang w:val="en-US"/>
        </w:rPr>
      </w:pPr>
      <w:r w:rsidRPr="00032CED">
        <w:rPr>
          <w:rFonts w:ascii="Roboto" w:eastAsia="Times New Roman" w:hAnsi="Roboto" w:cs="Times New Roman"/>
          <w:color w:val="414042"/>
          <w:lang w:val="en-US"/>
        </w:rPr>
        <w:t>Order labs and prescription refills</w:t>
      </w:r>
    </w:p>
    <w:p w14:paraId="039F7B7B" w14:textId="77777777" w:rsidR="00032CED" w:rsidRPr="00032CED" w:rsidRDefault="00032CED" w:rsidP="00032CED">
      <w:pPr>
        <w:numPr>
          <w:ilvl w:val="0"/>
          <w:numId w:val="9"/>
        </w:numPr>
        <w:rPr>
          <w:rFonts w:ascii="Roboto" w:eastAsia="Times New Roman" w:hAnsi="Roboto" w:cs="Times New Roman"/>
          <w:color w:val="414042"/>
          <w:lang w:val="en-US"/>
        </w:rPr>
      </w:pPr>
      <w:r w:rsidRPr="00032CED">
        <w:rPr>
          <w:rFonts w:ascii="Roboto" w:eastAsia="Times New Roman" w:hAnsi="Roboto" w:cs="Times New Roman"/>
          <w:color w:val="414042"/>
          <w:lang w:val="en-US"/>
        </w:rPr>
        <w:t>Refer you to a 98point6 therapist if needed</w:t>
      </w:r>
    </w:p>
    <w:p w14:paraId="09B94D5F" w14:textId="0505E8C2" w:rsidR="00032CED" w:rsidRPr="00032CED" w:rsidRDefault="00032CED" w:rsidP="00032CED">
      <w:pPr>
        <w:rPr>
          <w:rFonts w:ascii="Roboto" w:eastAsia="Times New Roman" w:hAnsi="Roboto" w:cs="Times New Roman"/>
          <w:color w:val="414042"/>
          <w:lang w:val="en-US"/>
        </w:rPr>
      </w:pPr>
    </w:p>
    <w:p w14:paraId="24D9DF19" w14:textId="5C1DD48B" w:rsidR="00032CED" w:rsidRPr="00032CED" w:rsidRDefault="00032CED" w:rsidP="00032CED">
      <w:pPr>
        <w:rPr>
          <w:rFonts w:ascii="Roboto" w:eastAsia="Times New Roman" w:hAnsi="Roboto" w:cs="Times New Roman"/>
          <w:color w:val="414042"/>
          <w:lang w:val="en-US"/>
        </w:rPr>
      </w:pPr>
      <w:r w:rsidRPr="00032CED">
        <w:rPr>
          <w:rFonts w:ascii="Roboto" w:eastAsia="Times New Roman" w:hAnsi="Roboto" w:cs="Times New Roman"/>
          <w:color w:val="414042"/>
          <w:lang w:val="en-US"/>
        </w:rPr>
        <w:t>Real support in 4 steps</w:t>
      </w:r>
    </w:p>
    <w:p w14:paraId="555094A7" w14:textId="77777777" w:rsidR="00032CED" w:rsidRPr="00032CED" w:rsidRDefault="00032CED" w:rsidP="00032CED">
      <w:pPr>
        <w:numPr>
          <w:ilvl w:val="0"/>
          <w:numId w:val="12"/>
        </w:numPr>
        <w:rPr>
          <w:rFonts w:ascii="Roboto" w:eastAsia="Times New Roman" w:hAnsi="Roboto" w:cs="Times New Roman"/>
          <w:color w:val="414042"/>
          <w:lang w:val="en-US"/>
        </w:rPr>
      </w:pPr>
      <w:r w:rsidRPr="00032CED">
        <w:rPr>
          <w:rFonts w:ascii="Roboto" w:eastAsia="Times New Roman" w:hAnsi="Roboto" w:cs="Times New Roman"/>
          <w:color w:val="414042"/>
          <w:lang w:val="en-US"/>
        </w:rPr>
        <w:t>Download the 98point6 app from the App Store or Google Play.</w:t>
      </w:r>
    </w:p>
    <w:p w14:paraId="0F63AAF4" w14:textId="77777777" w:rsidR="00032CED" w:rsidRPr="00032CED" w:rsidRDefault="00032CED" w:rsidP="00032CED">
      <w:pPr>
        <w:numPr>
          <w:ilvl w:val="0"/>
          <w:numId w:val="12"/>
        </w:numPr>
        <w:rPr>
          <w:rFonts w:ascii="Roboto" w:eastAsia="Times New Roman" w:hAnsi="Roboto" w:cs="Times New Roman"/>
          <w:color w:val="414042"/>
          <w:lang w:val="en-US"/>
        </w:rPr>
      </w:pPr>
      <w:r w:rsidRPr="00032CED">
        <w:rPr>
          <w:rFonts w:ascii="Roboto" w:eastAsia="Times New Roman" w:hAnsi="Roboto" w:cs="Times New Roman"/>
          <w:color w:val="414042"/>
          <w:lang w:val="en-US"/>
        </w:rPr>
        <w:t>Register your account in 90 seconds or less.</w:t>
      </w:r>
    </w:p>
    <w:p w14:paraId="7DA215C6" w14:textId="77777777" w:rsidR="00032CED" w:rsidRPr="00032CED" w:rsidRDefault="00032CED" w:rsidP="00032CED">
      <w:pPr>
        <w:numPr>
          <w:ilvl w:val="0"/>
          <w:numId w:val="12"/>
        </w:numPr>
        <w:rPr>
          <w:rFonts w:ascii="Roboto" w:eastAsia="Times New Roman" w:hAnsi="Roboto" w:cs="Times New Roman"/>
          <w:color w:val="414042"/>
          <w:lang w:val="en-US"/>
        </w:rPr>
      </w:pPr>
      <w:r w:rsidRPr="00032CED">
        <w:rPr>
          <w:rFonts w:ascii="Roboto" w:eastAsia="Times New Roman" w:hAnsi="Roboto" w:cs="Times New Roman"/>
          <w:color w:val="414042"/>
          <w:lang w:val="en-US"/>
        </w:rPr>
        <w:t>Start a primary care visit—24/7.</w:t>
      </w:r>
    </w:p>
    <w:p w14:paraId="4E2A438A" w14:textId="77777777" w:rsidR="00032CED" w:rsidRPr="00032CED" w:rsidRDefault="00032CED" w:rsidP="00032CED">
      <w:pPr>
        <w:numPr>
          <w:ilvl w:val="0"/>
          <w:numId w:val="12"/>
        </w:numPr>
        <w:rPr>
          <w:rFonts w:ascii="Roboto" w:eastAsia="Times New Roman" w:hAnsi="Roboto" w:cs="Times New Roman"/>
          <w:color w:val="414042"/>
          <w:lang w:val="en-US"/>
        </w:rPr>
      </w:pPr>
      <w:r w:rsidRPr="00032CED">
        <w:rPr>
          <w:rFonts w:ascii="Roboto" w:eastAsia="Times New Roman" w:hAnsi="Roboto" w:cs="Times New Roman"/>
          <w:color w:val="414042"/>
          <w:lang w:val="en-US"/>
        </w:rPr>
        <w:t>If needed, your primary care provider will refer you to a 98point6 therapist.</w:t>
      </w:r>
    </w:p>
    <w:p w14:paraId="51C526E2" w14:textId="77777777" w:rsidR="00E11B78" w:rsidRDefault="00E11B78" w:rsidP="00E11B78"/>
    <w:p w14:paraId="13719D19" w14:textId="4D085533" w:rsidR="00E11B78" w:rsidRDefault="00000000" w:rsidP="00E11B78">
      <w:pPr>
        <w:pStyle w:val="NormalWeb"/>
        <w:spacing w:before="0" w:beforeAutospacing="0" w:after="0" w:afterAutospacing="0"/>
        <w:rPr>
          <w:rFonts w:ascii="Roboto" w:hAnsi="Roboto"/>
          <w:color w:val="3C4043"/>
          <w:sz w:val="22"/>
          <w:szCs w:val="22"/>
        </w:rPr>
      </w:pPr>
      <w:hyperlink r:id="rId7" w:history="1">
        <w:r w:rsidR="00E11B78" w:rsidRPr="00F57529">
          <w:rPr>
            <w:rStyle w:val="Hyperlink"/>
            <w:rFonts w:ascii="Roboto" w:hAnsi="Roboto"/>
            <w:b/>
            <w:bCs/>
            <w:color w:val="007681"/>
            <w:sz w:val="22"/>
            <w:szCs w:val="22"/>
            <w:u w:val="none"/>
          </w:rPr>
          <w:t>Download the 98point6 app and register in less than 90 seconds</w:t>
        </w:r>
        <w:r w:rsidR="00E11B78" w:rsidRPr="00F57529">
          <w:rPr>
            <w:rStyle w:val="Hyperlink"/>
            <w:rFonts w:ascii="Roboto" w:hAnsi="Roboto"/>
            <w:color w:val="3C4043"/>
            <w:sz w:val="22"/>
            <w:szCs w:val="22"/>
            <w:u w:val="none"/>
          </w:rPr>
          <w:t>.</w:t>
        </w:r>
      </w:hyperlink>
      <w:r w:rsidR="00E11B78" w:rsidRPr="00F57529">
        <w:rPr>
          <w:rFonts w:ascii="Roboto" w:hAnsi="Roboto"/>
          <w:color w:val="3C4043"/>
          <w:sz w:val="22"/>
          <w:szCs w:val="22"/>
        </w:rPr>
        <w:t>  </w:t>
      </w:r>
    </w:p>
    <w:p w14:paraId="53B964C3" w14:textId="0A5B6183" w:rsidR="00032CED" w:rsidRDefault="00032CED" w:rsidP="00E11B78">
      <w:pPr>
        <w:pStyle w:val="NormalWeb"/>
        <w:spacing w:before="0" w:beforeAutospacing="0" w:after="0" w:afterAutospacing="0"/>
        <w:rPr>
          <w:rFonts w:ascii="Roboto" w:hAnsi="Roboto"/>
          <w:color w:val="3C4043"/>
          <w:sz w:val="22"/>
          <w:szCs w:val="22"/>
        </w:rPr>
      </w:pPr>
    </w:p>
    <w:p w14:paraId="3B3E1709" w14:textId="77777777" w:rsidR="00032CED" w:rsidRPr="00032CED" w:rsidRDefault="00032CED" w:rsidP="00032CED">
      <w:pPr>
        <w:rPr>
          <w:rFonts w:ascii="Roboto" w:eastAsia="Times New Roman" w:hAnsi="Roboto" w:cs="Times New Roman"/>
          <w:color w:val="414042"/>
          <w:lang w:val="en-US"/>
        </w:rPr>
      </w:pPr>
      <w:r w:rsidRPr="00032CED">
        <w:rPr>
          <w:rFonts w:ascii="Roboto" w:eastAsia="Times New Roman" w:hAnsi="Roboto" w:cs="Times New Roman"/>
          <w:color w:val="414042"/>
          <w:lang w:val="en-US"/>
        </w:rPr>
        <w:t>*Primary care is available to individuals ages 1+, and behavioral health is available to adults ages 18+ (ages 12+ in select states).</w:t>
      </w:r>
    </w:p>
    <w:p w14:paraId="58068F02" w14:textId="77777777" w:rsidR="00032CED" w:rsidRPr="00032CED" w:rsidRDefault="00032CED" w:rsidP="00032CED">
      <w:pPr>
        <w:rPr>
          <w:rFonts w:ascii="Roboto" w:eastAsia="Times New Roman" w:hAnsi="Roboto" w:cs="Times New Roman"/>
          <w:color w:val="414042"/>
          <w:lang w:val="en-US"/>
        </w:rPr>
      </w:pPr>
    </w:p>
    <w:p w14:paraId="0EA9184C" w14:textId="77777777" w:rsidR="00032CED" w:rsidRPr="00032CED" w:rsidRDefault="00032CED" w:rsidP="00032CED">
      <w:pPr>
        <w:rPr>
          <w:rFonts w:ascii="Roboto" w:eastAsia="Times New Roman" w:hAnsi="Roboto" w:cs="Times New Roman"/>
          <w:color w:val="414042"/>
          <w:lang w:val="en-US"/>
        </w:rPr>
      </w:pPr>
      <w:r w:rsidRPr="00032CED">
        <w:rPr>
          <w:rFonts w:ascii="Roboto" w:eastAsia="Times New Roman" w:hAnsi="Roboto" w:cs="Times New Roman"/>
          <w:color w:val="414042"/>
          <w:lang w:val="en-US"/>
        </w:rPr>
        <w:t>**Behavioral health visits can be scheduled during the week and on some weekends. Please note that while the 98point6 virtual clinic is open 24/7, the behavioral health clinic operates during normal business hours.</w:t>
      </w:r>
    </w:p>
    <w:p w14:paraId="6EB89BCE" w14:textId="77777777" w:rsidR="00032CED" w:rsidRPr="00F57529" w:rsidRDefault="00032CED" w:rsidP="00E11B78">
      <w:pPr>
        <w:pStyle w:val="NormalWeb"/>
        <w:spacing w:before="0" w:beforeAutospacing="0" w:after="0" w:afterAutospacing="0"/>
      </w:pPr>
    </w:p>
    <w:p w14:paraId="7BAA9478" w14:textId="77777777" w:rsidR="00E11B78" w:rsidRDefault="00E11B78" w:rsidP="00E11B78">
      <w:pPr>
        <w:pStyle w:val="Heading3"/>
      </w:pPr>
      <w:r>
        <w:rPr>
          <w:rFonts w:ascii="Roboto" w:hAnsi="Roboto"/>
          <w:b/>
          <w:bCs/>
          <w:color w:val="F26C64"/>
          <w:sz w:val="24"/>
          <w:szCs w:val="24"/>
        </w:rPr>
        <w:t>Newsletter </w:t>
      </w:r>
    </w:p>
    <w:p w14:paraId="5A0EB335" w14:textId="77777777" w:rsidR="00E11B78" w:rsidRDefault="00E11B78" w:rsidP="00E11B78">
      <w:pPr>
        <w:pStyle w:val="NormalWeb"/>
        <w:spacing w:before="0" w:beforeAutospacing="0" w:after="0" w:afterAutospacing="0"/>
      </w:pPr>
      <w:r>
        <w:rPr>
          <w:rFonts w:ascii="Roboto" w:hAnsi="Roboto"/>
          <w:color w:val="3C4043"/>
          <w:sz w:val="22"/>
          <w:szCs w:val="22"/>
          <w:shd w:val="clear" w:color="auto" w:fill="FFFFFF"/>
        </w:rPr>
        <w:t>Use the following content for promotion in an upcoming newsletter or intranet post.</w:t>
      </w:r>
    </w:p>
    <w:p w14:paraId="00FDDC96" w14:textId="77777777" w:rsidR="00E11B78" w:rsidRDefault="00E11B78" w:rsidP="00E11B78"/>
    <w:p w14:paraId="26042249" w14:textId="77777777" w:rsidR="00E11B78" w:rsidRDefault="00E11B78" w:rsidP="00E11B78">
      <w:pPr>
        <w:pStyle w:val="NormalWeb"/>
        <w:spacing w:before="0" w:beforeAutospacing="0" w:after="0" w:afterAutospacing="0"/>
      </w:pPr>
      <w:r>
        <w:rPr>
          <w:rFonts w:ascii="Roboto" w:hAnsi="Roboto"/>
          <w:color w:val="3C4043"/>
          <w:sz w:val="22"/>
          <w:szCs w:val="22"/>
          <w:shd w:val="clear" w:color="auto" w:fill="FFFFFF"/>
        </w:rPr>
        <w:t>Headline:</w:t>
      </w:r>
    </w:p>
    <w:p w14:paraId="07A4226A" w14:textId="77777777" w:rsidR="00E11B78" w:rsidRPr="00032CED" w:rsidRDefault="00E11B78" w:rsidP="00E11B78">
      <w:pPr>
        <w:pStyle w:val="NormalWeb"/>
        <w:spacing w:before="0" w:beforeAutospacing="0" w:after="0" w:afterAutospacing="0"/>
        <w:rPr>
          <w:color w:val="414042"/>
        </w:rPr>
      </w:pPr>
      <w:r w:rsidRPr="00032CED">
        <w:rPr>
          <w:rFonts w:ascii="Roboto" w:hAnsi="Roboto"/>
          <w:b/>
          <w:bCs/>
          <w:color w:val="414042"/>
          <w:sz w:val="22"/>
          <w:szCs w:val="22"/>
        </w:rPr>
        <w:t>Option 1: Need support? Use your 98point6 benefit.</w:t>
      </w:r>
    </w:p>
    <w:p w14:paraId="3EC8FDF5" w14:textId="43B985F2" w:rsidR="00E11B78" w:rsidRPr="00032CED" w:rsidRDefault="00E11B78" w:rsidP="00E11B78">
      <w:pPr>
        <w:pStyle w:val="NormalWeb"/>
        <w:spacing w:before="0" w:beforeAutospacing="0" w:after="0" w:afterAutospacing="0"/>
        <w:rPr>
          <w:color w:val="414042"/>
        </w:rPr>
      </w:pPr>
      <w:r w:rsidRPr="00032CED">
        <w:rPr>
          <w:rFonts w:ascii="Roboto" w:hAnsi="Roboto"/>
          <w:b/>
          <w:bCs/>
          <w:color w:val="414042"/>
          <w:sz w:val="22"/>
          <w:szCs w:val="22"/>
        </w:rPr>
        <w:t xml:space="preserve">Option 2: </w:t>
      </w:r>
      <w:r w:rsidR="00032CED">
        <w:rPr>
          <w:rFonts w:ascii="Roboto" w:hAnsi="Roboto"/>
          <w:b/>
          <w:bCs/>
          <w:color w:val="414042"/>
          <w:sz w:val="22"/>
          <w:szCs w:val="22"/>
        </w:rPr>
        <w:t>Not feeling so holiday?</w:t>
      </w:r>
    </w:p>
    <w:p w14:paraId="67D05367" w14:textId="3E1C9592" w:rsidR="00032CED" w:rsidRPr="00032CED" w:rsidRDefault="00032CED" w:rsidP="00E11B78">
      <w:pPr>
        <w:rPr>
          <w:color w:val="414042"/>
        </w:rPr>
      </w:pPr>
    </w:p>
    <w:p w14:paraId="69A2E53E" w14:textId="29BF9B89" w:rsidR="00032CED" w:rsidRPr="00032CED" w:rsidRDefault="00032CED" w:rsidP="00E11B78">
      <w:pPr>
        <w:rPr>
          <w:rFonts w:ascii="Roboto" w:hAnsi="Roboto"/>
          <w:color w:val="414042"/>
          <w:lang w:val="en-US"/>
        </w:rPr>
      </w:pPr>
      <w:r w:rsidRPr="00032CED">
        <w:rPr>
          <w:rFonts w:ascii="Roboto" w:hAnsi="Roboto"/>
          <w:color w:val="414042"/>
          <w:lang w:val="en-US"/>
        </w:rPr>
        <w:t xml:space="preserve">Many people live with behavioral health conditions such as anxiety, </w:t>
      </w:r>
      <w:proofErr w:type="gramStart"/>
      <w:r w:rsidRPr="00032CED">
        <w:rPr>
          <w:rFonts w:ascii="Roboto" w:hAnsi="Roboto"/>
          <w:color w:val="414042"/>
          <w:lang w:val="en-US"/>
        </w:rPr>
        <w:t>depression</w:t>
      </w:r>
      <w:proofErr w:type="gramEnd"/>
      <w:r w:rsidRPr="00032CED">
        <w:rPr>
          <w:rFonts w:ascii="Roboto" w:hAnsi="Roboto"/>
          <w:color w:val="414042"/>
          <w:lang w:val="en-US"/>
        </w:rPr>
        <w:t xml:space="preserve"> and other emotional health stressors. These health conditions can affect how people think, feel and act—and they can set in any time of year, even during the holiday season.</w:t>
      </w:r>
    </w:p>
    <w:p w14:paraId="36BEA66B" w14:textId="77777777" w:rsidR="00032CED" w:rsidRDefault="00032CED" w:rsidP="00E11B78"/>
    <w:p w14:paraId="0EAFAF38" w14:textId="534792F1" w:rsidR="00032CED" w:rsidRPr="00032CED" w:rsidRDefault="00032CED" w:rsidP="00032CED">
      <w:pPr>
        <w:rPr>
          <w:rFonts w:ascii="Roboto" w:eastAsia="Times New Roman" w:hAnsi="Roboto" w:cs="Times New Roman"/>
          <w:color w:val="414042"/>
          <w:lang w:val="en-US"/>
        </w:rPr>
      </w:pPr>
      <w:r w:rsidRPr="00032CED">
        <w:rPr>
          <w:rFonts w:ascii="Roboto" w:eastAsia="Times New Roman" w:hAnsi="Roboto" w:cs="Times New Roman"/>
          <w:color w:val="414042"/>
          <w:lang w:val="en-US"/>
        </w:rPr>
        <w:t xml:space="preserve">Take charge of your health. </w:t>
      </w:r>
    </w:p>
    <w:p w14:paraId="04E1BEDE" w14:textId="77777777" w:rsidR="00032CED" w:rsidRPr="00032CED" w:rsidRDefault="00032CED" w:rsidP="00032CED">
      <w:pPr>
        <w:rPr>
          <w:rFonts w:ascii="Roboto" w:eastAsia="Times New Roman" w:hAnsi="Roboto" w:cs="Times New Roman"/>
          <w:color w:val="414042"/>
          <w:lang w:val="en-US"/>
        </w:rPr>
      </w:pPr>
      <w:r w:rsidRPr="00032CED">
        <w:rPr>
          <w:rFonts w:ascii="Roboto" w:eastAsia="Times New Roman" w:hAnsi="Roboto" w:cs="Times New Roman"/>
          <w:color w:val="414042"/>
          <w:lang w:val="en-US"/>
        </w:rPr>
        <w:t>Get text-based primary care* and video-based therapy** from wherever you are with 98point6. You’ll receive guidance from a care team including primary care physicians and therapists who work together to help you address your concerns and get back to feeling like yourself.</w:t>
      </w:r>
    </w:p>
    <w:p w14:paraId="115D6FFB" w14:textId="77777777" w:rsidR="00032CED" w:rsidRPr="00032CED" w:rsidRDefault="00032CED" w:rsidP="00032CED">
      <w:pPr>
        <w:rPr>
          <w:rFonts w:ascii="Roboto" w:eastAsia="Times New Roman" w:hAnsi="Roboto" w:cs="Times New Roman"/>
          <w:color w:val="414042"/>
          <w:lang w:val="en-US"/>
        </w:rPr>
      </w:pPr>
    </w:p>
    <w:p w14:paraId="489DBD49" w14:textId="77777777" w:rsidR="00032CED" w:rsidRPr="00032CED" w:rsidRDefault="00032CED" w:rsidP="00032CED">
      <w:pPr>
        <w:rPr>
          <w:rFonts w:ascii="Roboto" w:eastAsia="Times New Roman" w:hAnsi="Roboto" w:cs="Times New Roman"/>
          <w:color w:val="414042"/>
          <w:lang w:val="en-US"/>
        </w:rPr>
      </w:pPr>
      <w:r w:rsidRPr="00032CED">
        <w:rPr>
          <w:rFonts w:ascii="Roboto" w:eastAsia="Times New Roman" w:hAnsi="Roboto" w:cs="Times New Roman"/>
          <w:color w:val="414042"/>
          <w:lang w:val="en-US"/>
        </w:rPr>
        <w:t>98point6 therapists can provide treatment and guidance for:</w:t>
      </w:r>
    </w:p>
    <w:p w14:paraId="66736FD6" w14:textId="77777777" w:rsidR="00032CED" w:rsidRPr="00032CED" w:rsidRDefault="00032CED" w:rsidP="00032CED">
      <w:pPr>
        <w:numPr>
          <w:ilvl w:val="0"/>
          <w:numId w:val="11"/>
        </w:numPr>
        <w:rPr>
          <w:rFonts w:ascii="Roboto" w:eastAsia="Times New Roman" w:hAnsi="Roboto" w:cs="Times New Roman"/>
          <w:color w:val="414042"/>
          <w:lang w:val="en-US"/>
        </w:rPr>
      </w:pPr>
      <w:r w:rsidRPr="00032CED">
        <w:rPr>
          <w:rFonts w:ascii="Roboto" w:eastAsia="Times New Roman" w:hAnsi="Roboto" w:cs="Times New Roman"/>
          <w:color w:val="414042"/>
          <w:lang w:val="en-US"/>
        </w:rPr>
        <w:t>Anxiety</w:t>
      </w:r>
    </w:p>
    <w:p w14:paraId="7596482B" w14:textId="77777777" w:rsidR="00032CED" w:rsidRPr="00032CED" w:rsidRDefault="00032CED" w:rsidP="00032CED">
      <w:pPr>
        <w:numPr>
          <w:ilvl w:val="0"/>
          <w:numId w:val="11"/>
        </w:numPr>
        <w:rPr>
          <w:rFonts w:ascii="Roboto" w:eastAsia="Times New Roman" w:hAnsi="Roboto" w:cs="Times New Roman"/>
          <w:color w:val="414042"/>
          <w:lang w:val="en-US"/>
        </w:rPr>
      </w:pPr>
      <w:r w:rsidRPr="00032CED">
        <w:rPr>
          <w:rFonts w:ascii="Roboto" w:eastAsia="Times New Roman" w:hAnsi="Roboto" w:cs="Times New Roman"/>
          <w:color w:val="414042"/>
          <w:lang w:val="en-US"/>
        </w:rPr>
        <w:t>Depression</w:t>
      </w:r>
    </w:p>
    <w:p w14:paraId="215B9B40" w14:textId="77777777" w:rsidR="00032CED" w:rsidRPr="00032CED" w:rsidRDefault="00032CED" w:rsidP="00032CED">
      <w:pPr>
        <w:numPr>
          <w:ilvl w:val="0"/>
          <w:numId w:val="11"/>
        </w:numPr>
        <w:rPr>
          <w:rFonts w:ascii="Roboto" w:eastAsia="Times New Roman" w:hAnsi="Roboto" w:cs="Times New Roman"/>
          <w:color w:val="414042"/>
          <w:lang w:val="en-US"/>
        </w:rPr>
      </w:pPr>
      <w:r w:rsidRPr="00032CED">
        <w:rPr>
          <w:rFonts w:ascii="Roboto" w:eastAsia="Times New Roman" w:hAnsi="Roboto" w:cs="Times New Roman"/>
          <w:color w:val="414042"/>
          <w:lang w:val="en-US"/>
        </w:rPr>
        <w:t>Stress and sleep issues</w:t>
      </w:r>
    </w:p>
    <w:p w14:paraId="525FA304" w14:textId="77777777" w:rsidR="00032CED" w:rsidRPr="00032CED" w:rsidRDefault="00032CED" w:rsidP="00032CED">
      <w:pPr>
        <w:numPr>
          <w:ilvl w:val="0"/>
          <w:numId w:val="11"/>
        </w:numPr>
        <w:rPr>
          <w:rFonts w:ascii="Roboto" w:eastAsia="Times New Roman" w:hAnsi="Roboto" w:cs="Times New Roman"/>
          <w:color w:val="414042"/>
          <w:lang w:val="en-US"/>
        </w:rPr>
      </w:pPr>
      <w:r w:rsidRPr="00032CED">
        <w:rPr>
          <w:rFonts w:ascii="Roboto" w:eastAsia="Times New Roman" w:hAnsi="Roboto" w:cs="Times New Roman"/>
          <w:color w:val="414042"/>
          <w:lang w:val="en-US"/>
        </w:rPr>
        <w:t>Self-confidence and/or healthy body image</w:t>
      </w:r>
    </w:p>
    <w:p w14:paraId="39FDB635" w14:textId="77777777" w:rsidR="00032CED" w:rsidRPr="00032CED" w:rsidRDefault="00032CED" w:rsidP="00032CED">
      <w:pPr>
        <w:numPr>
          <w:ilvl w:val="0"/>
          <w:numId w:val="11"/>
        </w:numPr>
        <w:rPr>
          <w:rFonts w:ascii="Roboto" w:eastAsia="Times New Roman" w:hAnsi="Roboto" w:cs="Times New Roman"/>
          <w:color w:val="414042"/>
          <w:lang w:val="en-US"/>
        </w:rPr>
      </w:pPr>
      <w:r w:rsidRPr="00032CED">
        <w:rPr>
          <w:rFonts w:ascii="Roboto" w:eastAsia="Times New Roman" w:hAnsi="Roboto" w:cs="Times New Roman"/>
          <w:color w:val="414042"/>
          <w:lang w:val="en-US"/>
        </w:rPr>
        <w:t>Family issues</w:t>
      </w:r>
    </w:p>
    <w:p w14:paraId="5543DC5B" w14:textId="77777777" w:rsidR="00032CED" w:rsidRPr="00032CED" w:rsidRDefault="00032CED" w:rsidP="00032CED">
      <w:pPr>
        <w:numPr>
          <w:ilvl w:val="0"/>
          <w:numId w:val="11"/>
        </w:numPr>
        <w:rPr>
          <w:rFonts w:ascii="Roboto" w:eastAsia="Times New Roman" w:hAnsi="Roboto" w:cs="Times New Roman"/>
          <w:color w:val="414042"/>
          <w:lang w:val="en-US"/>
        </w:rPr>
      </w:pPr>
      <w:r w:rsidRPr="00032CED">
        <w:rPr>
          <w:rFonts w:ascii="Roboto" w:eastAsia="Times New Roman" w:hAnsi="Roboto" w:cs="Times New Roman"/>
          <w:color w:val="414042"/>
          <w:lang w:val="en-US"/>
        </w:rPr>
        <w:lastRenderedPageBreak/>
        <w:t>And more</w:t>
      </w:r>
    </w:p>
    <w:p w14:paraId="5907DF72" w14:textId="77777777" w:rsidR="00032CED" w:rsidRPr="00032CED" w:rsidRDefault="00032CED" w:rsidP="00032CED">
      <w:pPr>
        <w:rPr>
          <w:rFonts w:ascii="Roboto" w:eastAsia="Times New Roman" w:hAnsi="Roboto" w:cs="Times New Roman"/>
          <w:color w:val="414042"/>
          <w:lang w:val="en-US"/>
        </w:rPr>
      </w:pPr>
    </w:p>
    <w:p w14:paraId="00BF9C94" w14:textId="765B63BB" w:rsidR="00032CED" w:rsidRPr="00032CED" w:rsidRDefault="00032CED" w:rsidP="00032CED">
      <w:pPr>
        <w:rPr>
          <w:rFonts w:ascii="Roboto" w:eastAsia="Times New Roman" w:hAnsi="Roboto" w:cs="Times New Roman"/>
          <w:color w:val="414042"/>
          <w:lang w:val="en-US"/>
        </w:rPr>
      </w:pPr>
      <w:r w:rsidRPr="00032CED">
        <w:rPr>
          <w:rFonts w:ascii="Roboto" w:eastAsia="Times New Roman" w:hAnsi="Roboto" w:cs="Times New Roman"/>
          <w:color w:val="414042"/>
          <w:lang w:val="en-US"/>
        </w:rPr>
        <w:t>Real support in 4 steps</w:t>
      </w:r>
    </w:p>
    <w:p w14:paraId="51E692A3" w14:textId="77777777" w:rsidR="00032CED" w:rsidRPr="00032CED" w:rsidRDefault="00032CED" w:rsidP="00032CED">
      <w:pPr>
        <w:numPr>
          <w:ilvl w:val="0"/>
          <w:numId w:val="10"/>
        </w:numPr>
        <w:rPr>
          <w:rFonts w:ascii="Roboto" w:eastAsia="Times New Roman" w:hAnsi="Roboto" w:cs="Times New Roman"/>
          <w:color w:val="414042"/>
          <w:lang w:val="en-US"/>
        </w:rPr>
      </w:pPr>
      <w:r w:rsidRPr="00032CED">
        <w:rPr>
          <w:rFonts w:ascii="Roboto" w:eastAsia="Times New Roman" w:hAnsi="Roboto" w:cs="Times New Roman"/>
          <w:color w:val="414042"/>
          <w:lang w:val="en-US"/>
        </w:rPr>
        <w:t>Download the 98point6 app from the App Store or Google Play.</w:t>
      </w:r>
    </w:p>
    <w:p w14:paraId="15944BE3" w14:textId="77777777" w:rsidR="00032CED" w:rsidRPr="00032CED" w:rsidRDefault="00032CED" w:rsidP="00032CED">
      <w:pPr>
        <w:numPr>
          <w:ilvl w:val="0"/>
          <w:numId w:val="10"/>
        </w:numPr>
        <w:rPr>
          <w:rFonts w:ascii="Roboto" w:eastAsia="Times New Roman" w:hAnsi="Roboto" w:cs="Times New Roman"/>
          <w:color w:val="414042"/>
          <w:lang w:val="en-US"/>
        </w:rPr>
      </w:pPr>
      <w:r w:rsidRPr="00032CED">
        <w:rPr>
          <w:rFonts w:ascii="Roboto" w:eastAsia="Times New Roman" w:hAnsi="Roboto" w:cs="Times New Roman"/>
          <w:color w:val="414042"/>
          <w:lang w:val="en-US"/>
        </w:rPr>
        <w:t>Register your account in 90 seconds.</w:t>
      </w:r>
    </w:p>
    <w:p w14:paraId="75300C24" w14:textId="77777777" w:rsidR="00032CED" w:rsidRPr="00032CED" w:rsidRDefault="00032CED" w:rsidP="00032CED">
      <w:pPr>
        <w:numPr>
          <w:ilvl w:val="0"/>
          <w:numId w:val="10"/>
        </w:numPr>
        <w:rPr>
          <w:rFonts w:ascii="Roboto" w:eastAsia="Times New Roman" w:hAnsi="Roboto" w:cs="Times New Roman"/>
          <w:color w:val="414042"/>
          <w:lang w:val="en-US"/>
        </w:rPr>
      </w:pPr>
      <w:r w:rsidRPr="00032CED">
        <w:rPr>
          <w:rFonts w:ascii="Roboto" w:eastAsia="Times New Roman" w:hAnsi="Roboto" w:cs="Times New Roman"/>
          <w:color w:val="414042"/>
          <w:lang w:val="en-US"/>
        </w:rPr>
        <w:t>Start a primary care visit—24/7.</w:t>
      </w:r>
    </w:p>
    <w:p w14:paraId="4F4EC89F" w14:textId="77777777" w:rsidR="00032CED" w:rsidRPr="00032CED" w:rsidRDefault="00032CED" w:rsidP="00032CED">
      <w:pPr>
        <w:numPr>
          <w:ilvl w:val="0"/>
          <w:numId w:val="10"/>
        </w:numPr>
        <w:rPr>
          <w:rFonts w:ascii="Roboto" w:eastAsia="Times New Roman" w:hAnsi="Roboto" w:cs="Times New Roman"/>
          <w:color w:val="414042"/>
          <w:lang w:val="en-US"/>
        </w:rPr>
      </w:pPr>
      <w:r w:rsidRPr="00032CED">
        <w:rPr>
          <w:rFonts w:ascii="Roboto" w:eastAsia="Times New Roman" w:hAnsi="Roboto" w:cs="Times New Roman"/>
          <w:color w:val="414042"/>
          <w:lang w:val="en-US"/>
        </w:rPr>
        <w:t>If needed, your primary care provider will refer you to a 98point6 therapist.</w:t>
      </w:r>
    </w:p>
    <w:p w14:paraId="3DFFDD16" w14:textId="77777777" w:rsidR="00E11B78" w:rsidRDefault="00E11B78" w:rsidP="00E11B78"/>
    <w:p w14:paraId="1BD17AAC" w14:textId="1AA4D027" w:rsidR="00E11B78" w:rsidRPr="00F57529" w:rsidRDefault="00000000" w:rsidP="00E11B78">
      <w:pPr>
        <w:pStyle w:val="NormalWeb"/>
        <w:spacing w:before="0" w:beforeAutospacing="0" w:after="0" w:afterAutospacing="0"/>
      </w:pPr>
      <w:hyperlink r:id="rId8" w:history="1">
        <w:r w:rsidR="00E11B78" w:rsidRPr="00F57529">
          <w:rPr>
            <w:rStyle w:val="Hyperlink"/>
            <w:rFonts w:ascii="Roboto" w:hAnsi="Roboto"/>
            <w:b/>
            <w:bCs/>
            <w:color w:val="007681"/>
            <w:sz w:val="22"/>
            <w:szCs w:val="22"/>
            <w:u w:val="none"/>
          </w:rPr>
          <w:t>Download the 98point6 app and get started in 90 seconds or less. </w:t>
        </w:r>
      </w:hyperlink>
    </w:p>
    <w:p w14:paraId="4E5BDE9E" w14:textId="2DEDF86B" w:rsidR="00E11B78" w:rsidRDefault="00E11B78" w:rsidP="00E11B78"/>
    <w:p w14:paraId="03956726" w14:textId="77777777" w:rsidR="00032CED" w:rsidRPr="00032CED" w:rsidRDefault="00032CED" w:rsidP="00032CED">
      <w:pPr>
        <w:rPr>
          <w:rFonts w:ascii="Roboto" w:eastAsia="Times New Roman" w:hAnsi="Roboto" w:cs="Times New Roman"/>
          <w:color w:val="414042"/>
          <w:lang w:val="en-US"/>
        </w:rPr>
      </w:pPr>
      <w:r w:rsidRPr="00032CED">
        <w:rPr>
          <w:rFonts w:ascii="Roboto" w:eastAsia="Times New Roman" w:hAnsi="Roboto" w:cs="Times New Roman"/>
          <w:color w:val="414042"/>
          <w:lang w:val="en-US"/>
        </w:rPr>
        <w:t>*Primary care is available to individuals ages 1+, and behavioral health is available to adults ages 18+ (ages 12+ in select states).</w:t>
      </w:r>
    </w:p>
    <w:p w14:paraId="15A2DE98" w14:textId="77777777" w:rsidR="00032CED" w:rsidRPr="00032CED" w:rsidRDefault="00032CED" w:rsidP="00032CED">
      <w:pPr>
        <w:rPr>
          <w:rFonts w:ascii="Roboto" w:eastAsia="Times New Roman" w:hAnsi="Roboto" w:cs="Times New Roman"/>
          <w:color w:val="414042"/>
          <w:lang w:val="en-US"/>
        </w:rPr>
      </w:pPr>
    </w:p>
    <w:p w14:paraId="1D5FE9B4" w14:textId="1AB03E86" w:rsidR="00032CED" w:rsidRPr="00032CED" w:rsidRDefault="00032CED" w:rsidP="00E11B78">
      <w:pPr>
        <w:rPr>
          <w:rFonts w:ascii="Roboto" w:eastAsia="Times New Roman" w:hAnsi="Roboto" w:cs="Times New Roman"/>
          <w:color w:val="414042"/>
          <w:lang w:val="en-US"/>
        </w:rPr>
      </w:pPr>
      <w:r w:rsidRPr="00032CED">
        <w:rPr>
          <w:rFonts w:ascii="Roboto" w:eastAsia="Times New Roman" w:hAnsi="Roboto" w:cs="Times New Roman"/>
          <w:color w:val="414042"/>
          <w:lang w:val="en-US"/>
        </w:rPr>
        <w:t>**Behavioral health visits can be scheduled during the week and on some weekends. Please note that while the 98point6 virtual clinic is open 24/7, the behavioral health clinic operates during normal business hours.</w:t>
      </w:r>
    </w:p>
    <w:p w14:paraId="5E834DCC" w14:textId="77777777" w:rsidR="00E11B78" w:rsidRDefault="00E11B78" w:rsidP="00E11B78">
      <w:pPr>
        <w:pStyle w:val="Heading3"/>
      </w:pPr>
      <w:r>
        <w:rPr>
          <w:rFonts w:ascii="Roboto" w:hAnsi="Roboto"/>
          <w:b/>
          <w:bCs/>
          <w:color w:val="F26C64"/>
          <w:sz w:val="24"/>
          <w:szCs w:val="24"/>
        </w:rPr>
        <w:t>Text/SMS</w:t>
      </w:r>
    </w:p>
    <w:p w14:paraId="6E4C69E4" w14:textId="77777777" w:rsidR="00E11B78" w:rsidRDefault="00E11B78" w:rsidP="00E11B78">
      <w:pPr>
        <w:pStyle w:val="NormalWeb"/>
        <w:spacing w:before="0" w:beforeAutospacing="0" w:after="0" w:afterAutospacing="0"/>
      </w:pPr>
      <w:r>
        <w:rPr>
          <w:rFonts w:ascii="Roboto" w:hAnsi="Roboto"/>
          <w:color w:val="3C4043"/>
          <w:sz w:val="22"/>
          <w:szCs w:val="22"/>
        </w:rPr>
        <w:t>Use the following copy to send a text message to your employees. At 160 characters or less, this content would also serve well on Slack or in your internal communications app feed.</w:t>
      </w:r>
    </w:p>
    <w:p w14:paraId="0487476B" w14:textId="77777777" w:rsidR="00E11B78" w:rsidRDefault="00E11B78" w:rsidP="00E11B78"/>
    <w:p w14:paraId="54CB8373" w14:textId="477B879A" w:rsidR="00E11B78" w:rsidRDefault="00032CED" w:rsidP="00E11B78">
      <w:pPr>
        <w:pStyle w:val="NormalWeb"/>
        <w:spacing w:before="0" w:beforeAutospacing="0" w:after="0" w:afterAutospacing="0"/>
      </w:pPr>
      <w:r w:rsidRPr="00032CED">
        <w:rPr>
          <w:rFonts w:ascii="Roboto" w:hAnsi="Roboto"/>
          <w:color w:val="3C4043"/>
          <w:sz w:val="22"/>
          <w:szCs w:val="22"/>
        </w:rPr>
        <w:t xml:space="preserve">Holiday blues? Get back to feeling like you with text-based primary care and video-based therapy whenever, wherever you need it. </w:t>
      </w:r>
      <w:r w:rsidR="00E11B78">
        <w:rPr>
          <w:rFonts w:ascii="Roboto" w:hAnsi="Roboto"/>
          <w:color w:val="3C4043"/>
          <w:sz w:val="22"/>
          <w:szCs w:val="22"/>
        </w:rPr>
        <w:t>Download today:</w:t>
      </w:r>
      <w:r w:rsidR="00F57529" w:rsidRPr="00F57529">
        <w:rPr>
          <w:rFonts w:ascii="Museo Sans" w:eastAsia="Arial" w:hAnsi="Museo Sans" w:cs="Arial"/>
          <w:sz w:val="20"/>
          <w:szCs w:val="20"/>
          <w:shd w:val="clear" w:color="auto" w:fill="F5F6F8"/>
          <w:lang w:val="en"/>
        </w:rPr>
        <w:t xml:space="preserve"> </w:t>
      </w:r>
      <w:hyperlink r:id="rId9" w:history="1">
        <w:r w:rsidR="00F57529" w:rsidRPr="00032CED">
          <w:rPr>
            <w:rStyle w:val="Hyperlink"/>
            <w:rFonts w:ascii="Roboto" w:hAnsi="Roboto"/>
            <w:color w:val="007681"/>
            <w:sz w:val="22"/>
            <w:szCs w:val="22"/>
            <w:u w:val="none"/>
            <w:lang w:val="en"/>
          </w:rPr>
          <w:t>https://98point6.onelink.me/nn3X/xjpxvpzc</w:t>
        </w:r>
      </w:hyperlink>
      <w:r w:rsidR="00F57529" w:rsidRPr="00032CED">
        <w:rPr>
          <w:rFonts w:ascii="Roboto" w:hAnsi="Roboto"/>
          <w:color w:val="007681"/>
          <w:sz w:val="22"/>
          <w:szCs w:val="22"/>
          <w:lang w:val="en"/>
        </w:rPr>
        <w:t xml:space="preserve"> </w:t>
      </w:r>
      <w:r w:rsidR="00E11B78" w:rsidRPr="00032CED">
        <w:rPr>
          <w:rFonts w:ascii="Roboto" w:hAnsi="Roboto"/>
          <w:color w:val="007681"/>
          <w:sz w:val="22"/>
          <w:szCs w:val="22"/>
        </w:rPr>
        <w:t xml:space="preserve"> </w:t>
      </w:r>
    </w:p>
    <w:p w14:paraId="1E7EB9BB" w14:textId="77777777" w:rsidR="00E11B78" w:rsidRDefault="00E11B78" w:rsidP="00E11B78"/>
    <w:p w14:paraId="6D707B87" w14:textId="77777777" w:rsidR="0036488F" w:rsidRDefault="0036488F">
      <w:pPr>
        <w:spacing w:line="312" w:lineRule="auto"/>
        <w:rPr>
          <w:rFonts w:ascii="Roboto" w:eastAsia="Roboto" w:hAnsi="Roboto" w:cs="Roboto"/>
          <w:color w:val="414042"/>
        </w:rPr>
      </w:pPr>
    </w:p>
    <w:p w14:paraId="2018FB16" w14:textId="2623BC4E" w:rsidR="0036488F" w:rsidRPr="006F3BA4" w:rsidRDefault="00000000" w:rsidP="006F3BA4">
      <w:pPr>
        <w:spacing w:line="312" w:lineRule="auto"/>
        <w:rPr>
          <w:rFonts w:ascii="Roboto" w:eastAsia="Roboto" w:hAnsi="Roboto" w:cs="Roboto"/>
          <w:color w:val="414042"/>
        </w:rPr>
      </w:pPr>
      <w:r>
        <w:rPr>
          <w:rFonts w:ascii="Roboto" w:eastAsia="Roboto" w:hAnsi="Roboto" w:cs="Roboto"/>
          <w:noProof/>
          <w:color w:val="414042"/>
        </w:rPr>
        <w:drawing>
          <wp:anchor distT="114300" distB="114300" distL="114300" distR="114300" simplePos="0" relativeHeight="251658240" behindDoc="0" locked="0" layoutInCell="1" hidden="0" allowOverlap="1" wp14:anchorId="79652BFE" wp14:editId="3955A789">
            <wp:simplePos x="0" y="0"/>
            <wp:positionH relativeFrom="page">
              <wp:posOffset>1000125</wp:posOffset>
            </wp:positionH>
            <wp:positionV relativeFrom="page">
              <wp:posOffset>8998347</wp:posOffset>
            </wp:positionV>
            <wp:extent cx="6782414" cy="105282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782414" cy="1052826"/>
                    </a:xfrm>
                    <a:prstGeom prst="rect">
                      <a:avLst/>
                    </a:prstGeom>
                    <a:ln/>
                  </pic:spPr>
                </pic:pic>
              </a:graphicData>
            </a:graphic>
          </wp:anchor>
        </w:drawing>
      </w:r>
    </w:p>
    <w:sectPr w:rsidR="0036488F" w:rsidRPr="006F3BA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62F7" w14:textId="77777777" w:rsidR="009223FF" w:rsidRDefault="009223FF">
      <w:pPr>
        <w:spacing w:line="240" w:lineRule="auto"/>
      </w:pPr>
      <w:r>
        <w:separator/>
      </w:r>
    </w:p>
  </w:endnote>
  <w:endnote w:type="continuationSeparator" w:id="0">
    <w:p w14:paraId="0D5D183F" w14:textId="77777777" w:rsidR="009223FF" w:rsidRDefault="00922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Lora">
    <w:altName w:val="Calibri"/>
    <w:panose1 w:val="00000000000000000000"/>
    <w:charset w:val="00"/>
    <w:family w:val="auto"/>
    <w:pitch w:val="variable"/>
    <w:sig w:usb0="A00002FF" w:usb1="5000204B" w:usb2="00000000" w:usb3="00000000" w:csb0="00000097" w:csb1="00000000"/>
  </w:font>
  <w:font w:name="Museo Sans">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7FBF" w14:textId="77777777" w:rsidR="00032CED" w:rsidRDefault="00032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CB5D" w14:textId="77777777" w:rsidR="0036488F" w:rsidRDefault="003648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A9D7" w14:textId="3B34FD6E" w:rsidR="0036488F" w:rsidRPr="00032CED" w:rsidRDefault="00032CED">
    <w:pPr>
      <w:rPr>
        <w:lang w:val="en-US"/>
      </w:rPr>
    </w:pPr>
    <w:r>
      <w:rPr>
        <w:lang w:val="en-US"/>
      </w:rPr>
      <w:t xml:space="preserve">1043 </w:t>
    </w:r>
    <w:r>
      <w:rPr>
        <w:lang w:val="en-US"/>
      </w:rPr>
      <w:t>(2022-12-10)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2B2E" w14:textId="77777777" w:rsidR="009223FF" w:rsidRDefault="009223FF">
      <w:pPr>
        <w:spacing w:line="240" w:lineRule="auto"/>
      </w:pPr>
      <w:r>
        <w:separator/>
      </w:r>
    </w:p>
  </w:footnote>
  <w:footnote w:type="continuationSeparator" w:id="0">
    <w:p w14:paraId="5F1AC620" w14:textId="77777777" w:rsidR="009223FF" w:rsidRDefault="009223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61A6" w14:textId="77777777" w:rsidR="00032CED" w:rsidRDefault="00032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AEA7" w14:textId="77777777" w:rsidR="0036488F" w:rsidRDefault="003648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993E" w14:textId="77777777" w:rsidR="0036488F" w:rsidRDefault="00000000">
    <w:r>
      <w:rPr>
        <w:noProof/>
      </w:rPr>
      <w:drawing>
        <wp:inline distT="114300" distB="114300" distL="114300" distR="114300" wp14:anchorId="41D54CEE" wp14:editId="2EF51254">
          <wp:extent cx="1694017" cy="12430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254831" r="-54098" b="-55456"/>
                  <a:stretch>
                    <a:fillRect/>
                  </a:stretch>
                </pic:blipFill>
                <pic:spPr>
                  <a:xfrm>
                    <a:off x="0" y="0"/>
                    <a:ext cx="1694017" cy="1243013"/>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0ACCE3CE" wp14:editId="714C0DA8">
          <wp:simplePos x="0" y="0"/>
          <wp:positionH relativeFrom="page">
            <wp:posOffset>0</wp:posOffset>
          </wp:positionH>
          <wp:positionV relativeFrom="page">
            <wp:posOffset>0</wp:posOffset>
          </wp:positionV>
          <wp:extent cx="7349987" cy="2762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349987" cy="276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4710E"/>
    <w:multiLevelType w:val="multilevel"/>
    <w:tmpl w:val="02FA7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9200D8"/>
    <w:multiLevelType w:val="multilevel"/>
    <w:tmpl w:val="2B4663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AB0E17"/>
    <w:multiLevelType w:val="multilevel"/>
    <w:tmpl w:val="8CB8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87F05"/>
    <w:multiLevelType w:val="multilevel"/>
    <w:tmpl w:val="6594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B4B88"/>
    <w:multiLevelType w:val="multilevel"/>
    <w:tmpl w:val="EB2E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F0462"/>
    <w:multiLevelType w:val="multilevel"/>
    <w:tmpl w:val="C9545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1A2B69"/>
    <w:multiLevelType w:val="multilevel"/>
    <w:tmpl w:val="2D94E4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57B0BB1"/>
    <w:multiLevelType w:val="multilevel"/>
    <w:tmpl w:val="4FEA2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CD346E"/>
    <w:multiLevelType w:val="multilevel"/>
    <w:tmpl w:val="58786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9000E8"/>
    <w:multiLevelType w:val="multilevel"/>
    <w:tmpl w:val="EA5A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236C27"/>
    <w:multiLevelType w:val="multilevel"/>
    <w:tmpl w:val="DCE4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8F38DF"/>
    <w:multiLevelType w:val="multilevel"/>
    <w:tmpl w:val="EA36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871301">
    <w:abstractNumId w:val="5"/>
  </w:num>
  <w:num w:numId="2" w16cid:durableId="524176356">
    <w:abstractNumId w:val="8"/>
  </w:num>
  <w:num w:numId="3" w16cid:durableId="1591962718">
    <w:abstractNumId w:val="0"/>
  </w:num>
  <w:num w:numId="4" w16cid:durableId="247034300">
    <w:abstractNumId w:val="10"/>
  </w:num>
  <w:num w:numId="5" w16cid:durableId="108398590">
    <w:abstractNumId w:val="2"/>
  </w:num>
  <w:num w:numId="6" w16cid:durableId="1113744701">
    <w:abstractNumId w:val="3"/>
  </w:num>
  <w:num w:numId="7" w16cid:durableId="297689530">
    <w:abstractNumId w:val="4"/>
  </w:num>
  <w:num w:numId="8" w16cid:durableId="1464038389">
    <w:abstractNumId w:val="11"/>
  </w:num>
  <w:num w:numId="9" w16cid:durableId="493107294">
    <w:abstractNumId w:val="7"/>
  </w:num>
  <w:num w:numId="10" w16cid:durableId="451173748">
    <w:abstractNumId w:val="1"/>
  </w:num>
  <w:num w:numId="11" w16cid:durableId="1830444321">
    <w:abstractNumId w:val="9"/>
  </w:num>
  <w:num w:numId="12" w16cid:durableId="2117552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8F"/>
    <w:rsid w:val="00032CED"/>
    <w:rsid w:val="00134ED6"/>
    <w:rsid w:val="00341A4C"/>
    <w:rsid w:val="0036488F"/>
    <w:rsid w:val="003A628A"/>
    <w:rsid w:val="0053333B"/>
    <w:rsid w:val="006F3BA4"/>
    <w:rsid w:val="00794533"/>
    <w:rsid w:val="009223FF"/>
    <w:rsid w:val="00CF1659"/>
    <w:rsid w:val="00D37BA4"/>
    <w:rsid w:val="00E11B78"/>
    <w:rsid w:val="00EB6EE3"/>
    <w:rsid w:val="00F5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BEA58"/>
  <w15:docId w15:val="{AF18BDA7-BF9D-0349-AE54-20842373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F3BA4"/>
    <w:rPr>
      <w:color w:val="0000FF" w:themeColor="hyperlink"/>
      <w:u w:val="single"/>
    </w:rPr>
  </w:style>
  <w:style w:type="character" w:styleId="UnresolvedMention">
    <w:name w:val="Unresolved Mention"/>
    <w:basedOn w:val="DefaultParagraphFont"/>
    <w:uiPriority w:val="99"/>
    <w:semiHidden/>
    <w:unhideWhenUsed/>
    <w:rsid w:val="006F3BA4"/>
    <w:rPr>
      <w:color w:val="605E5C"/>
      <w:shd w:val="clear" w:color="auto" w:fill="E1DFDD"/>
    </w:rPr>
  </w:style>
  <w:style w:type="paragraph" w:styleId="NormalWeb">
    <w:name w:val="Normal (Web)"/>
    <w:basedOn w:val="Normal"/>
    <w:uiPriority w:val="99"/>
    <w:semiHidden/>
    <w:unhideWhenUsed/>
    <w:rsid w:val="00E11B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32CED"/>
    <w:pPr>
      <w:tabs>
        <w:tab w:val="center" w:pos="4680"/>
        <w:tab w:val="right" w:pos="9360"/>
      </w:tabs>
      <w:spacing w:line="240" w:lineRule="auto"/>
    </w:pPr>
  </w:style>
  <w:style w:type="character" w:customStyle="1" w:styleId="HeaderChar">
    <w:name w:val="Header Char"/>
    <w:basedOn w:val="DefaultParagraphFont"/>
    <w:link w:val="Header"/>
    <w:uiPriority w:val="99"/>
    <w:rsid w:val="00032CED"/>
  </w:style>
  <w:style w:type="paragraph" w:styleId="Footer">
    <w:name w:val="footer"/>
    <w:basedOn w:val="Normal"/>
    <w:link w:val="FooterChar"/>
    <w:uiPriority w:val="99"/>
    <w:unhideWhenUsed/>
    <w:rsid w:val="00032CED"/>
    <w:pPr>
      <w:tabs>
        <w:tab w:val="center" w:pos="4680"/>
        <w:tab w:val="right" w:pos="9360"/>
      </w:tabs>
      <w:spacing w:line="240" w:lineRule="auto"/>
    </w:pPr>
  </w:style>
  <w:style w:type="character" w:customStyle="1" w:styleId="FooterChar">
    <w:name w:val="Footer Char"/>
    <w:basedOn w:val="DefaultParagraphFont"/>
    <w:link w:val="Footer"/>
    <w:uiPriority w:val="99"/>
    <w:rsid w:val="0003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98point6.onelink.me/nn3X/xjpxvpz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98point6.onelink.me/nn3X/xjpxvpz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98point6.onelink.me/nn3X/xjpxvpzc"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Dolce</cp:lastModifiedBy>
  <cp:revision>2</cp:revision>
  <dcterms:created xsi:type="dcterms:W3CDTF">2023-01-18T22:16:00Z</dcterms:created>
  <dcterms:modified xsi:type="dcterms:W3CDTF">2023-01-18T22:16:00Z</dcterms:modified>
</cp:coreProperties>
</file>